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15" w:rsidRPr="00E87471" w:rsidRDefault="002A1515" w:rsidP="00E87471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E87471">
        <w:rPr>
          <w:b/>
          <w:sz w:val="28"/>
          <w:szCs w:val="28"/>
        </w:rPr>
        <w:t>Задания модуля « Я – исследователь»</w:t>
      </w:r>
    </w:p>
    <w:p w:rsidR="00CA29CC" w:rsidRPr="00E87471" w:rsidRDefault="00CA29CC" w:rsidP="00CA2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47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1. В </w:t>
      </w:r>
      <w:r w:rsidRPr="00E87471">
        <w:rPr>
          <w:rFonts w:ascii="Times New Roman" w:hAnsi="Times New Roman" w:cs="Times New Roman"/>
          <w:sz w:val="28"/>
          <w:szCs w:val="28"/>
        </w:rPr>
        <w:t>«Приложении» дан текст статьи и  фрагменты выступлений о готовности школ различных регионов России к переходу на обучение в одну смену.</w:t>
      </w:r>
    </w:p>
    <w:p w:rsidR="00CA29CC" w:rsidRPr="00E87471" w:rsidRDefault="00E87471" w:rsidP="00CA2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471">
        <w:rPr>
          <w:rFonts w:ascii="Times New Roman" w:hAnsi="Times New Roman" w:cs="Times New Roman"/>
          <w:sz w:val="28"/>
          <w:szCs w:val="28"/>
        </w:rPr>
        <w:t>Проанализируйте</w:t>
      </w:r>
      <w:r w:rsidR="00CA29CC" w:rsidRPr="00E87471">
        <w:rPr>
          <w:rFonts w:ascii="Times New Roman" w:hAnsi="Times New Roman" w:cs="Times New Roman"/>
          <w:sz w:val="28"/>
          <w:szCs w:val="28"/>
        </w:rPr>
        <w:t xml:space="preserve"> данный текст, сформулир</w:t>
      </w:r>
      <w:r w:rsidRPr="00E87471">
        <w:rPr>
          <w:rFonts w:ascii="Times New Roman" w:hAnsi="Times New Roman" w:cs="Times New Roman"/>
          <w:sz w:val="28"/>
          <w:szCs w:val="28"/>
        </w:rPr>
        <w:t>уйте</w:t>
      </w:r>
      <w:r w:rsidR="00CA29CC" w:rsidRPr="00E87471">
        <w:rPr>
          <w:rFonts w:ascii="Times New Roman" w:hAnsi="Times New Roman" w:cs="Times New Roman"/>
          <w:sz w:val="28"/>
          <w:szCs w:val="28"/>
        </w:rPr>
        <w:t xml:space="preserve"> проблему.</w:t>
      </w:r>
    </w:p>
    <w:p w:rsidR="00CA29CC" w:rsidRPr="00E87471" w:rsidRDefault="00CA29CC" w:rsidP="00CA29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471">
        <w:rPr>
          <w:rFonts w:ascii="Times New Roman" w:hAnsi="Times New Roman" w:cs="Times New Roman"/>
          <w:sz w:val="28"/>
          <w:szCs w:val="28"/>
        </w:rPr>
        <w:t>2.</w:t>
      </w:r>
      <w:r w:rsidR="00E87471" w:rsidRPr="00E87471">
        <w:rPr>
          <w:rFonts w:ascii="Times New Roman" w:hAnsi="Times New Roman" w:cs="Times New Roman"/>
          <w:sz w:val="28"/>
          <w:szCs w:val="28"/>
        </w:rPr>
        <w:t xml:space="preserve"> Установите</w:t>
      </w:r>
      <w:r w:rsidRPr="00E87471">
        <w:rPr>
          <w:rFonts w:ascii="Times New Roman" w:hAnsi="Times New Roman" w:cs="Times New Roman"/>
          <w:sz w:val="28"/>
          <w:szCs w:val="28"/>
        </w:rPr>
        <w:t xml:space="preserve"> процентное соотношение </w:t>
      </w:r>
      <w:r w:rsidRPr="00E87471">
        <w:rPr>
          <w:rFonts w:ascii="Times New Roman" w:hAnsi="Times New Roman" w:cs="Times New Roman"/>
          <w:color w:val="000000"/>
          <w:sz w:val="28"/>
          <w:szCs w:val="28"/>
        </w:rPr>
        <w:t>числа детей, занимающихся во вторую смену в вашей образовательной организации, сделайте выводы.</w:t>
      </w:r>
    </w:p>
    <w:p w:rsidR="00CA29CC" w:rsidRPr="00E87471" w:rsidRDefault="00CA29CC" w:rsidP="00CA29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471">
        <w:rPr>
          <w:rFonts w:ascii="Times New Roman" w:hAnsi="Times New Roman" w:cs="Times New Roman"/>
          <w:sz w:val="28"/>
          <w:szCs w:val="28"/>
        </w:rPr>
        <w:t>3.</w:t>
      </w:r>
      <w:r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24DA"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Рассчитайте </w:t>
      </w:r>
      <w:r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кабинетов, </w:t>
      </w:r>
      <w:r w:rsidRPr="00E87471">
        <w:rPr>
          <w:rFonts w:ascii="Times New Roman" w:hAnsi="Times New Roman" w:cs="Times New Roman"/>
          <w:b/>
          <w:color w:val="000000"/>
          <w:sz w:val="28"/>
          <w:szCs w:val="28"/>
        </w:rPr>
        <w:t>необходимых</w:t>
      </w:r>
      <w:r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 для перех</w:t>
      </w:r>
      <w:r w:rsidR="008E24DA"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ода на односменный режим работы (с учетом учебного плана) и сравните их число с </w:t>
      </w:r>
      <w:r w:rsidR="008E24DA" w:rsidRPr="00E874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числом </w:t>
      </w:r>
      <w:r w:rsidR="00E87471" w:rsidRPr="00E874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имеющихся </w:t>
      </w:r>
      <w:r w:rsidR="008E24DA" w:rsidRPr="00E87471">
        <w:rPr>
          <w:rFonts w:ascii="Times New Roman" w:hAnsi="Times New Roman" w:cs="Times New Roman"/>
          <w:b/>
          <w:color w:val="000000"/>
          <w:sz w:val="28"/>
          <w:szCs w:val="28"/>
        </w:rPr>
        <w:t>кабинетов</w:t>
      </w:r>
      <w:r w:rsidR="00E87471" w:rsidRPr="00E8747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E87471" w:rsidRPr="00E87471" w:rsidRDefault="008E24DA" w:rsidP="00CA29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E87471"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Проанализировав полученные данные и проведя необходимые расчеты, сделайте вывод о возможности или невозможности перехода на односменный режим обучение в вашей образовательной организации. </w:t>
      </w:r>
    </w:p>
    <w:p w:rsidR="008E24DA" w:rsidRPr="00E87471" w:rsidRDefault="00E87471" w:rsidP="00CA29C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471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8E24DA" w:rsidRPr="00E87471">
        <w:rPr>
          <w:rFonts w:ascii="Times New Roman" w:hAnsi="Times New Roman" w:cs="Times New Roman"/>
          <w:sz w:val="28"/>
          <w:szCs w:val="28"/>
        </w:rPr>
        <w:t>Предложит</w:t>
      </w:r>
      <w:r w:rsidRPr="00E87471">
        <w:rPr>
          <w:rFonts w:ascii="Times New Roman" w:hAnsi="Times New Roman" w:cs="Times New Roman"/>
          <w:sz w:val="28"/>
          <w:szCs w:val="28"/>
        </w:rPr>
        <w:t>е</w:t>
      </w:r>
      <w:r w:rsidR="008E24DA" w:rsidRPr="00E87471">
        <w:rPr>
          <w:rFonts w:ascii="Times New Roman" w:hAnsi="Times New Roman" w:cs="Times New Roman"/>
          <w:sz w:val="28"/>
          <w:szCs w:val="28"/>
        </w:rPr>
        <w:t xml:space="preserve"> свои варианты решени</w:t>
      </w:r>
      <w:r w:rsidRPr="00E87471">
        <w:rPr>
          <w:rFonts w:ascii="Times New Roman" w:hAnsi="Times New Roman" w:cs="Times New Roman"/>
          <w:sz w:val="28"/>
          <w:szCs w:val="28"/>
        </w:rPr>
        <w:t>я</w:t>
      </w:r>
      <w:r w:rsidR="008E24DA" w:rsidRPr="00E87471">
        <w:rPr>
          <w:rFonts w:ascii="Times New Roman" w:hAnsi="Times New Roman" w:cs="Times New Roman"/>
          <w:sz w:val="28"/>
          <w:szCs w:val="28"/>
        </w:rPr>
        <w:t xml:space="preserve"> данной ситуации. </w:t>
      </w:r>
    </w:p>
    <w:p w:rsidR="008E24DA" w:rsidRPr="00E87471" w:rsidRDefault="008E24DA">
      <w:pPr>
        <w:rPr>
          <w:rFonts w:ascii="Times New Roman" w:hAnsi="Times New Roman" w:cs="Times New Roman"/>
          <w:sz w:val="28"/>
          <w:szCs w:val="28"/>
        </w:rPr>
      </w:pPr>
      <w:r w:rsidRPr="00E87471">
        <w:rPr>
          <w:rFonts w:ascii="Times New Roman" w:hAnsi="Times New Roman" w:cs="Times New Roman"/>
          <w:sz w:val="28"/>
          <w:szCs w:val="28"/>
        </w:rPr>
        <w:br w:type="page"/>
      </w:r>
    </w:p>
    <w:p w:rsidR="00CA29CC" w:rsidRPr="00E87471" w:rsidRDefault="004518A6" w:rsidP="00CA29CC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747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134B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 2025 году планируется полностью перейти на обучение школьников в одну смену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>31 июля 2015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разработан проект правительственного постановления о программе содействия созданию в субъектах РФ новых мест в общеобразовательных организациях на 2015-2025 годы. Об этом сообщает пресс-служба ведомства.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Такая программа направлена на реализацию планируемого поэтапного перехода к организации обучения в одну смену. Она разработана совместно с органами исполнительной власти субъектов РФ по результатам анализа текущей потребности введения новых мест в региональных общеобразовательных организациях. Так, были исследованы прогноз демографической ситуации, загруженности школ и фактического состояния зданий. В частности, выявлено, что на сегодняшний день инфраструктура части школ не соответствует новым требованиям – некоторые здания находятся в аварийном состоянии, требуют капитального ремонта, не имеют всех видов благоустройства, либо не отвечают требованиям качества школьных инфраструктур. При этом, согласно демографическим прогнозам, в перспективе до 2025 года численность обучающихся общеобразовательных организаций возрастет на 3,5 </w:t>
      </w:r>
      <w:proofErr w:type="spellStart"/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заложены меры по созданию новых мест в школах за счет строительства 14 234 новых школ. Кроме того, предусмотрен возврат в систему общего образования зданий, использованных не по назначению, приобретение, аренда зданий и помещений, использование помещений образовательных организаций разных типов, а также оказание поддержки развитию негосударственного сектора общего образования.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Предполагается, что реализация программы позволит к 2018 году ликвидировать третью смену в школах по всей России. К 2021 году планируется перевести начальную школу (1-4 классы) и старшую (10-11(12) </w:t>
      </w:r>
      <w:r w:rsidRPr="003134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классы) на обучение в одну смену, а к 2025 году – перевести всех обучающихся из зданий школ с износом более 50% в новые школы и обеспечить обучение в одну смену обучающихся 5-9 классов.</w:t>
      </w:r>
    </w:p>
    <w:p w:rsidR="002A1515" w:rsidRPr="003134B9" w:rsidRDefault="002A1515" w:rsidP="002A15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34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Источник: </w:t>
      </w:r>
      <w:hyperlink r:id="rId4" w:history="1">
        <w:r w:rsidRPr="00E874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ГАРАНТ.РУ</w:t>
        </w:r>
      </w:hyperlink>
    </w:p>
    <w:p w:rsidR="00A32CD7" w:rsidRPr="00A32CD7" w:rsidRDefault="00A32CD7" w:rsidP="00E874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Олег МОСОЛОВ, руководитель Департамента образования, науки и молодежной политики администрации Воронежской области: </w:t>
      </w:r>
    </w:p>
    <w:p w:rsidR="003E1791" w:rsidRDefault="00E87471" w:rsidP="00E874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791">
        <w:rPr>
          <w:rFonts w:ascii="Times New Roman" w:hAnsi="Times New Roman" w:cs="Times New Roman"/>
          <w:color w:val="000000"/>
          <w:sz w:val="28"/>
          <w:szCs w:val="28"/>
        </w:rPr>
        <w:t xml:space="preserve">Понятно, что плюсов для занятий в первую смену очень много. Переведя все школы в </w:t>
      </w:r>
      <w:proofErr w:type="spellStart"/>
      <w:r w:rsidRPr="003E1791">
        <w:rPr>
          <w:rFonts w:ascii="Times New Roman" w:hAnsi="Times New Roman" w:cs="Times New Roman"/>
          <w:color w:val="000000"/>
          <w:sz w:val="28"/>
          <w:szCs w:val="28"/>
        </w:rPr>
        <w:t>односменку</w:t>
      </w:r>
      <w:proofErr w:type="spellEnd"/>
      <w:r w:rsidRPr="003E1791">
        <w:rPr>
          <w:rFonts w:ascii="Times New Roman" w:hAnsi="Times New Roman" w:cs="Times New Roman"/>
          <w:color w:val="000000"/>
          <w:sz w:val="28"/>
          <w:szCs w:val="28"/>
        </w:rPr>
        <w:t>, мы добьемся реализации в полном масштабе стандартов, в том числе модели школы полного дня, при которой во второй половине дня можно будет проводить все занятия, предписанные нормативами. А главная трудность в том, что разово без значительного дополнительного финансирования мы это сделать не сможем, особенно если говорить о городе Воронеже и еще примерно шести крупных городах. Во всех остальных муниципалитетах и сельских по</w:t>
      </w:r>
      <w:r w:rsidR="003E1791">
        <w:rPr>
          <w:rFonts w:ascii="Times New Roman" w:hAnsi="Times New Roman" w:cs="Times New Roman"/>
          <w:color w:val="000000"/>
          <w:sz w:val="28"/>
          <w:szCs w:val="28"/>
        </w:rPr>
        <w:t xml:space="preserve">селениях у нас второй смены уже </w:t>
      </w:r>
      <w:r w:rsidRPr="003E1791">
        <w:rPr>
          <w:rFonts w:ascii="Times New Roman" w:hAnsi="Times New Roman" w:cs="Times New Roman"/>
          <w:color w:val="000000"/>
          <w:sz w:val="28"/>
          <w:szCs w:val="28"/>
        </w:rPr>
        <w:t>нет. </w:t>
      </w:r>
      <w:r w:rsidR="003E17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87471" w:rsidRPr="003E1791" w:rsidRDefault="00E87471" w:rsidP="00E874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791">
        <w:rPr>
          <w:rFonts w:ascii="Times New Roman" w:hAnsi="Times New Roman" w:cs="Times New Roman"/>
          <w:color w:val="000000"/>
          <w:sz w:val="28"/>
          <w:szCs w:val="28"/>
        </w:rPr>
        <w:t>В процентном соотношении у нас также наблюдается сокращение числа детей, занимающихся во вторую смену: с 12,4% до 11,2% в прошлом учебном году. На этот учебный год процент еще более сократится, потому что вводятся новые школы. Все, что касается использования внутренних резервов школ, например компоновка расписания и другие моменты, школами уже сделано, теперь ситуацию смогут улучшить только дополнительное финансирование и строительство школ, особенно в крупных городах и районных центрах. Предварительно уже прошло согласование федеральной программы, которая начнет действовать со следующего года, и одна из основных задач - ликвидация второй смены, для чего будут строиться дополнительно новые школьные здания и реконструироваться старые. </w:t>
      </w:r>
      <w:r w:rsidRPr="003E179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Воронежской области в этом учебном году откроется одна школа-новостройка в микрорайоне Репное, в городе Воронеже. Еще одна школа примет учеников после реконструкции, это в Каменском районе, в райцентре </w:t>
      </w:r>
      <w:r w:rsidRPr="003E179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Каменка. Там дети почти весь прошлый учебный год занимались в приспособленном помещении, а здание школы капитально ремонтировалось. </w:t>
      </w:r>
    </w:p>
    <w:p w:rsidR="00A32CD7" w:rsidRPr="00A32CD7" w:rsidRDefault="00A32CD7" w:rsidP="00E874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Андрей </w:t>
      </w:r>
      <w:proofErr w:type="spellStart"/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Рытченко</w:t>
      </w:r>
      <w:proofErr w:type="spellEnd"/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директор </w:t>
      </w:r>
      <w:proofErr w:type="spellStart"/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Краснобаррикадной</w:t>
      </w:r>
      <w:proofErr w:type="spellEnd"/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средней школы  </w:t>
      </w:r>
      <w:proofErr w:type="spellStart"/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Икрянинского</w:t>
      </w:r>
      <w:proofErr w:type="spellEnd"/>
      <w:r w:rsidRPr="00A32CD7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 района Астраханской области:</w:t>
      </w:r>
    </w:p>
    <w:p w:rsidR="00A32CD7" w:rsidRDefault="00E87471" w:rsidP="00A32C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791">
        <w:rPr>
          <w:rFonts w:ascii="Times New Roman" w:hAnsi="Times New Roman" w:cs="Times New Roman"/>
          <w:color w:val="000000"/>
          <w:sz w:val="28"/>
          <w:szCs w:val="28"/>
        </w:rPr>
        <w:t xml:space="preserve">Наша школа пока не готова к переходу на обучение в одну смену. Банально - не хватает места для всех. Хотя задача вполне решаемая при небольших финансовых вложениях и,  конечно,  </w:t>
      </w:r>
      <w:proofErr w:type="spellStart"/>
      <w:r w:rsidRPr="003E1791">
        <w:rPr>
          <w:rFonts w:ascii="Times New Roman" w:hAnsi="Times New Roman" w:cs="Times New Roman"/>
          <w:color w:val="000000"/>
          <w:sz w:val="28"/>
          <w:szCs w:val="28"/>
        </w:rPr>
        <w:t>логистических</w:t>
      </w:r>
      <w:proofErr w:type="spellEnd"/>
      <w:r w:rsidRPr="003E1791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мероприятиях как внутри школы,  так и в районе в целом. </w:t>
      </w:r>
      <w:r w:rsidRPr="003E1791">
        <w:rPr>
          <w:rFonts w:ascii="Times New Roman" w:hAnsi="Times New Roman" w:cs="Times New Roman"/>
          <w:color w:val="000000"/>
          <w:sz w:val="28"/>
          <w:szCs w:val="28"/>
        </w:rPr>
        <w:br/>
        <w:t>Для перехода к обучению в одну смену, как того требуют стандарты и как, безусловно, удобнее для детей,  необходимо внести некоторые изменения в инфраструктуру школы.  Во-первых, на мой взгляд, нужно убрать из здания школы две группы дошкольников. Дело в том, что в рамках региональной программы  по ликвидации очереди в детские образовательные учреждения в нашем же здании теперь находится и детский сад. Правда, если перевести его в ранее им занимаемое помещение, то куда переселять детскую школу искусств, которая  в данный момент там распол</w:t>
      </w:r>
      <w:r w:rsidR="003E1791">
        <w:rPr>
          <w:rFonts w:ascii="Times New Roman" w:hAnsi="Times New Roman" w:cs="Times New Roman"/>
          <w:color w:val="000000"/>
          <w:sz w:val="28"/>
          <w:szCs w:val="28"/>
        </w:rPr>
        <w:t xml:space="preserve">агается? Я думаю, решение есть, </w:t>
      </w:r>
      <w:r w:rsidRPr="003E1791">
        <w:rPr>
          <w:rFonts w:ascii="Times New Roman" w:hAnsi="Times New Roman" w:cs="Times New Roman"/>
          <w:color w:val="000000"/>
          <w:sz w:val="28"/>
          <w:szCs w:val="28"/>
        </w:rPr>
        <w:t xml:space="preserve">нужно только его поискать. Во-вторых, из </w:t>
      </w:r>
      <w:proofErr w:type="spellStart"/>
      <w:r w:rsidRPr="003E1791">
        <w:rPr>
          <w:rFonts w:ascii="Times New Roman" w:hAnsi="Times New Roman" w:cs="Times New Roman"/>
          <w:color w:val="000000"/>
          <w:sz w:val="28"/>
          <w:szCs w:val="28"/>
        </w:rPr>
        <w:t>Краснобаррикадной</w:t>
      </w:r>
      <w:proofErr w:type="spellEnd"/>
      <w:r w:rsidRPr="003E1791">
        <w:rPr>
          <w:rFonts w:ascii="Times New Roman" w:hAnsi="Times New Roman" w:cs="Times New Roman"/>
          <w:color w:val="000000"/>
          <w:sz w:val="28"/>
          <w:szCs w:val="28"/>
        </w:rPr>
        <w:t xml:space="preserve"> средней школы  нужно переместить  кустовую бухгалтерию районного казначейства, подобрав для нее другое помещение, что тоже вполне реально.</w:t>
      </w:r>
      <w:r w:rsidRPr="003E1791">
        <w:rPr>
          <w:rFonts w:ascii="Times New Roman" w:hAnsi="Times New Roman" w:cs="Times New Roman"/>
          <w:color w:val="000000"/>
          <w:sz w:val="28"/>
          <w:szCs w:val="28"/>
        </w:rPr>
        <w:br/>
        <w:t>Ну и, в-третьих, необходимо  провести частичную реконструкцию здания, чтобы рациональнее использовать пространство, например, из двух крупных кабинетов можно создать три поменьше.</w:t>
      </w:r>
    </w:p>
    <w:p w:rsidR="00A32CD7" w:rsidRPr="00A32CD7" w:rsidRDefault="00A32CD7" w:rsidP="00A32CD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CD7">
        <w:rPr>
          <w:rFonts w:ascii="Times New Roman" w:hAnsi="Times New Roman" w:cs="Times New Roman"/>
          <w:sz w:val="28"/>
          <w:szCs w:val="28"/>
        </w:rPr>
        <w:t>http://www.ug.ru/archive/61600</w:t>
      </w:r>
    </w:p>
    <w:p w:rsidR="00A32CD7" w:rsidRPr="00A32CD7" w:rsidRDefault="00A32CD7" w:rsidP="00A32CD7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«Учительская газета», №34 от 25 августа 2015 года</w:t>
      </w:r>
    </w:p>
    <w:p w:rsidR="00A32CD7" w:rsidRPr="00A32CD7" w:rsidRDefault="00A32CD7" w:rsidP="00A32CD7">
      <w:pPr>
        <w:pStyle w:val="ug"/>
        <w:spacing w:before="0" w:beforeAutospacing="0" w:after="0" w:afterAutospacing="0"/>
        <w:rPr>
          <w:b/>
          <w:bCs/>
          <w:sz w:val="28"/>
          <w:szCs w:val="28"/>
        </w:rPr>
      </w:pPr>
      <w:r w:rsidRPr="00A32CD7">
        <w:rPr>
          <w:b/>
          <w:bCs/>
          <w:sz w:val="28"/>
          <w:szCs w:val="28"/>
        </w:rPr>
        <w:t>© «Учительская газета»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</w:rPr>
      </w:pPr>
      <w:r w:rsidRPr="00A32CD7">
        <w:rPr>
          <w:sz w:val="28"/>
          <w:szCs w:val="28"/>
        </w:rPr>
        <w:t xml:space="preserve">Сетевое издание. Зарегистрировано </w:t>
      </w:r>
      <w:proofErr w:type="spellStart"/>
      <w:r w:rsidRPr="00A32CD7">
        <w:rPr>
          <w:sz w:val="28"/>
          <w:szCs w:val="28"/>
        </w:rPr>
        <w:t>Роскомнадзором</w:t>
      </w:r>
      <w:proofErr w:type="spellEnd"/>
      <w:r w:rsidRPr="00A32CD7">
        <w:rPr>
          <w:sz w:val="28"/>
          <w:szCs w:val="28"/>
        </w:rPr>
        <w:t xml:space="preserve"> 6 июля 2012 года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</w:rPr>
      </w:pPr>
      <w:r w:rsidRPr="00A32CD7">
        <w:rPr>
          <w:sz w:val="28"/>
          <w:szCs w:val="28"/>
        </w:rPr>
        <w:t xml:space="preserve">Эл </w:t>
      </w:r>
      <w:proofErr w:type="spellStart"/>
      <w:r w:rsidRPr="00A32CD7">
        <w:rPr>
          <w:sz w:val="28"/>
          <w:szCs w:val="28"/>
        </w:rPr>
        <w:t>No</w:t>
      </w:r>
      <w:proofErr w:type="spellEnd"/>
      <w:r w:rsidRPr="00A32CD7">
        <w:rPr>
          <w:sz w:val="28"/>
          <w:szCs w:val="28"/>
        </w:rPr>
        <w:t>. ФС77-50440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</w:rPr>
      </w:pPr>
      <w:r w:rsidRPr="00A32CD7">
        <w:rPr>
          <w:sz w:val="28"/>
          <w:szCs w:val="28"/>
        </w:rPr>
        <w:t xml:space="preserve">Перепечатка материалов газеты допускается только </w:t>
      </w:r>
      <w:proofErr w:type="spellStart"/>
      <w:r w:rsidRPr="00A32CD7">
        <w:rPr>
          <w:sz w:val="28"/>
          <w:szCs w:val="28"/>
        </w:rPr>
        <w:t>c</w:t>
      </w:r>
      <w:proofErr w:type="spellEnd"/>
      <w:r w:rsidRPr="00A32CD7">
        <w:rPr>
          <w:sz w:val="28"/>
          <w:szCs w:val="28"/>
        </w:rPr>
        <w:t xml:space="preserve"> письменного разрешения редакции.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</w:rPr>
      </w:pPr>
      <w:r w:rsidRPr="00A32CD7">
        <w:rPr>
          <w:sz w:val="28"/>
          <w:szCs w:val="28"/>
        </w:rPr>
        <w:t>Ссылка на «УГ» обязательна.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</w:rPr>
      </w:pPr>
      <w:r w:rsidRPr="00A32CD7">
        <w:rPr>
          <w:sz w:val="28"/>
          <w:szCs w:val="28"/>
        </w:rPr>
        <w:t>Выходит с 1924 года; электронная версия - с 1995 года.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A32CD7">
        <w:rPr>
          <w:sz w:val="28"/>
          <w:szCs w:val="28"/>
          <w:lang w:val="en-US"/>
        </w:rPr>
        <w:t xml:space="preserve">Key title: </w:t>
      </w:r>
      <w:proofErr w:type="spellStart"/>
      <w:r w:rsidRPr="00A32CD7">
        <w:rPr>
          <w:sz w:val="28"/>
          <w:szCs w:val="28"/>
          <w:lang w:val="en-US"/>
        </w:rPr>
        <w:t>Ucitel’skaa</w:t>
      </w:r>
      <w:proofErr w:type="spellEnd"/>
      <w:r w:rsidRPr="00A32CD7">
        <w:rPr>
          <w:sz w:val="28"/>
          <w:szCs w:val="28"/>
          <w:lang w:val="en-US"/>
        </w:rPr>
        <w:t xml:space="preserve">^ </w:t>
      </w:r>
      <w:proofErr w:type="spellStart"/>
      <w:r w:rsidRPr="00A32CD7">
        <w:rPr>
          <w:sz w:val="28"/>
          <w:szCs w:val="28"/>
          <w:lang w:val="en-US"/>
        </w:rPr>
        <w:t>gazeta</w:t>
      </w:r>
      <w:proofErr w:type="spellEnd"/>
      <w:r w:rsidRPr="00A32CD7">
        <w:rPr>
          <w:sz w:val="28"/>
          <w:szCs w:val="28"/>
          <w:lang w:val="en-US"/>
        </w:rPr>
        <w:t xml:space="preserve"> (Online) || ISSN 1607-2162</w:t>
      </w:r>
    </w:p>
    <w:p w:rsidR="00A32CD7" w:rsidRPr="00A32CD7" w:rsidRDefault="00A32CD7" w:rsidP="00A32CD7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A32CD7">
        <w:rPr>
          <w:sz w:val="28"/>
          <w:szCs w:val="28"/>
          <w:lang w:val="en-US"/>
        </w:rPr>
        <w:t xml:space="preserve">Abbreviated key title: </w:t>
      </w:r>
      <w:proofErr w:type="spellStart"/>
      <w:r w:rsidRPr="00A32CD7">
        <w:rPr>
          <w:sz w:val="28"/>
          <w:szCs w:val="28"/>
          <w:lang w:val="en-US"/>
        </w:rPr>
        <w:t>Ucit</w:t>
      </w:r>
      <w:proofErr w:type="spellEnd"/>
      <w:r w:rsidRPr="00A32CD7">
        <w:rPr>
          <w:sz w:val="28"/>
          <w:szCs w:val="28"/>
          <w:lang w:val="en-US"/>
        </w:rPr>
        <w:t xml:space="preserve">. </w:t>
      </w:r>
      <w:proofErr w:type="spellStart"/>
      <w:r w:rsidRPr="00A32CD7">
        <w:rPr>
          <w:sz w:val="28"/>
          <w:szCs w:val="28"/>
          <w:lang w:val="en-US"/>
        </w:rPr>
        <w:t>gaz</w:t>
      </w:r>
      <w:proofErr w:type="spellEnd"/>
      <w:r w:rsidRPr="00A32CD7">
        <w:rPr>
          <w:sz w:val="28"/>
          <w:szCs w:val="28"/>
          <w:lang w:val="en-US"/>
        </w:rPr>
        <w:t xml:space="preserve"> (Online) </w:t>
      </w:r>
      <w:proofErr w:type="spellStart"/>
      <w:r w:rsidRPr="00A32CD7">
        <w:rPr>
          <w:sz w:val="28"/>
          <w:szCs w:val="28"/>
        </w:rPr>
        <w:t>Веб</w:t>
      </w:r>
      <w:proofErr w:type="spellEnd"/>
      <w:r w:rsidRPr="00A32CD7">
        <w:rPr>
          <w:sz w:val="28"/>
          <w:szCs w:val="28"/>
          <w:lang w:val="en-US"/>
        </w:rPr>
        <w:t>-</w:t>
      </w:r>
      <w:r w:rsidRPr="00A32CD7">
        <w:rPr>
          <w:sz w:val="28"/>
          <w:szCs w:val="28"/>
        </w:rPr>
        <w:t>редактор</w:t>
      </w:r>
      <w:r w:rsidRPr="00A32CD7">
        <w:rPr>
          <w:sz w:val="28"/>
          <w:szCs w:val="28"/>
          <w:lang w:val="en-US"/>
        </w:rPr>
        <w:t xml:space="preserve">: </w:t>
      </w:r>
      <w:r w:rsidRPr="00A32CD7">
        <w:rPr>
          <w:sz w:val="28"/>
          <w:szCs w:val="28"/>
        </w:rPr>
        <w:t>Константин</w:t>
      </w:r>
      <w:r w:rsidRPr="00A32CD7">
        <w:rPr>
          <w:sz w:val="28"/>
          <w:szCs w:val="28"/>
          <w:lang w:val="en-US"/>
        </w:rPr>
        <w:t xml:space="preserve"> </w:t>
      </w:r>
      <w:r w:rsidRPr="00A32CD7">
        <w:rPr>
          <w:sz w:val="28"/>
          <w:szCs w:val="28"/>
        </w:rPr>
        <w:t>Сорокин</w:t>
      </w:r>
      <w:r w:rsidRPr="00A32CD7">
        <w:rPr>
          <w:sz w:val="28"/>
          <w:szCs w:val="28"/>
          <w:lang w:val="en-US"/>
        </w:rPr>
        <w:t>.</w:t>
      </w:r>
    </w:p>
    <w:sectPr w:rsidR="00A32CD7" w:rsidRPr="00A32CD7" w:rsidSect="001A6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A1515"/>
    <w:rsid w:val="001A609F"/>
    <w:rsid w:val="002A1515"/>
    <w:rsid w:val="003E1791"/>
    <w:rsid w:val="004518A6"/>
    <w:rsid w:val="00611C20"/>
    <w:rsid w:val="006C572F"/>
    <w:rsid w:val="008E24DA"/>
    <w:rsid w:val="00A32CD7"/>
    <w:rsid w:val="00BA3AC5"/>
    <w:rsid w:val="00CA29CC"/>
    <w:rsid w:val="00E87471"/>
    <w:rsid w:val="00FC3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1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">
    <w:name w:val="time"/>
    <w:basedOn w:val="a0"/>
    <w:rsid w:val="00A32CD7"/>
  </w:style>
  <w:style w:type="paragraph" w:customStyle="1" w:styleId="ug">
    <w:name w:val="ug"/>
    <w:basedOn w:val="a"/>
    <w:rsid w:val="00A32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news/source/33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2018-05-24T13:59:00Z</dcterms:created>
  <dcterms:modified xsi:type="dcterms:W3CDTF">2018-05-26T07:26:00Z</dcterms:modified>
</cp:coreProperties>
</file>